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BE472" w14:textId="77777777" w:rsidR="00DA6423" w:rsidRPr="00DA6423" w:rsidRDefault="00DA6423" w:rsidP="00DA6423">
      <w:pPr>
        <w:jc w:val="center"/>
        <w:rPr>
          <w:rFonts w:eastAsia="MS Mincho" w:cs="Times New Roman"/>
          <w:b/>
          <w:bCs/>
          <w:sz w:val="40"/>
          <w:szCs w:val="40"/>
          <w:u w:val="single"/>
        </w:rPr>
      </w:pPr>
      <w:r w:rsidRPr="00DA6423">
        <w:rPr>
          <w:rFonts w:eastAsia="MS Mincho" w:cs="Times New Roman"/>
          <w:b/>
          <w:bCs/>
          <w:sz w:val="40"/>
          <w:szCs w:val="40"/>
          <w:u w:val="single"/>
        </w:rPr>
        <w:t>Lehigh County</w:t>
      </w:r>
    </w:p>
    <w:p w14:paraId="2CA7A030" w14:textId="77777777" w:rsidR="00DA6423" w:rsidRPr="00DA6423" w:rsidRDefault="00DA6423" w:rsidP="00DA6423">
      <w:pPr>
        <w:jc w:val="center"/>
        <w:rPr>
          <w:rFonts w:eastAsia="MS Mincho" w:cs="Times New Roman"/>
          <w:sz w:val="28"/>
          <w:szCs w:val="28"/>
        </w:rPr>
      </w:pPr>
      <w:r w:rsidRPr="00DA6423">
        <w:rPr>
          <w:rFonts w:eastAsia="MS Mincho" w:cs="Times New Roman"/>
          <w:sz w:val="28"/>
          <w:szCs w:val="28"/>
        </w:rPr>
        <w:t>Phillips Armstrong, County Executive</w:t>
      </w:r>
    </w:p>
    <w:p w14:paraId="35B922D0" w14:textId="77777777" w:rsidR="00DA6423" w:rsidRPr="00DA6423" w:rsidRDefault="00DA6423" w:rsidP="00DA6423">
      <w:pPr>
        <w:jc w:val="center"/>
        <w:rPr>
          <w:rFonts w:eastAsia="MS Mincho" w:cs="Times New Roman"/>
          <w:b/>
          <w:bCs/>
          <w:sz w:val="28"/>
          <w:szCs w:val="28"/>
          <w:u w:val="single"/>
        </w:rPr>
      </w:pPr>
      <w:r w:rsidRPr="00DA6423">
        <w:rPr>
          <w:rFonts w:eastAsia="MS Mincho" w:cs="Times New Roman"/>
          <w:b/>
          <w:bCs/>
          <w:sz w:val="28"/>
          <w:szCs w:val="28"/>
          <w:u w:val="single"/>
        </w:rPr>
        <w:t>Lehigh County Board of Commissioners</w:t>
      </w:r>
    </w:p>
    <w:p w14:paraId="1A794315" w14:textId="77777777" w:rsidR="00DA6423" w:rsidRPr="00DA6423" w:rsidRDefault="00DA6423" w:rsidP="00DA6423">
      <w:pPr>
        <w:spacing w:after="0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Amy L. Zanelli, Chair</w:t>
      </w:r>
    </w:p>
    <w:p w14:paraId="390F34FA" w14:textId="77777777" w:rsidR="00DA6423" w:rsidRPr="00DA6423" w:rsidRDefault="00DA6423" w:rsidP="00DA6423">
      <w:pPr>
        <w:spacing w:after="0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Marc Grammes</w:t>
      </w:r>
    </w:p>
    <w:p w14:paraId="17702514" w14:textId="77777777" w:rsidR="00DA6423" w:rsidRPr="00DA6423" w:rsidRDefault="00DA6423" w:rsidP="00DA6423">
      <w:pPr>
        <w:spacing w:after="0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Geoff Brace</w:t>
      </w:r>
    </w:p>
    <w:p w14:paraId="444B23F7" w14:textId="77777777" w:rsidR="00DA6423" w:rsidRPr="00DA6423" w:rsidRDefault="00DA6423" w:rsidP="00DA6423">
      <w:pPr>
        <w:spacing w:after="0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Percy H. Dougherty, PhD</w:t>
      </w:r>
    </w:p>
    <w:p w14:paraId="11AFA14F" w14:textId="77777777" w:rsidR="00DA6423" w:rsidRPr="00DA6423" w:rsidRDefault="00DA6423" w:rsidP="00DA6423">
      <w:pPr>
        <w:spacing w:after="0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Dan Hartzell</w:t>
      </w:r>
    </w:p>
    <w:p w14:paraId="19CC20BA" w14:textId="77777777" w:rsidR="00DA6423" w:rsidRPr="00DA6423" w:rsidRDefault="00DA6423" w:rsidP="00DA6423">
      <w:pPr>
        <w:spacing w:after="0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 xml:space="preserve">Bob </w:t>
      </w:r>
      <w:proofErr w:type="spellStart"/>
      <w:r w:rsidRPr="00DA6423">
        <w:rPr>
          <w:rFonts w:eastAsia="MS Mincho" w:cs="Times New Roman"/>
          <w:sz w:val="24"/>
          <w:szCs w:val="24"/>
        </w:rPr>
        <w:t>Elbich</w:t>
      </w:r>
      <w:proofErr w:type="spellEnd"/>
    </w:p>
    <w:p w14:paraId="47104EEB" w14:textId="77777777" w:rsidR="00DA6423" w:rsidRPr="00DA6423" w:rsidRDefault="00DA6423" w:rsidP="00DA6423">
      <w:pPr>
        <w:spacing w:after="0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Dave Harrington</w:t>
      </w:r>
    </w:p>
    <w:p w14:paraId="57B074EC" w14:textId="77777777" w:rsidR="00DA6423" w:rsidRPr="00DA6423" w:rsidRDefault="00DA6423" w:rsidP="00DA6423">
      <w:pPr>
        <w:spacing w:after="0"/>
        <w:jc w:val="center"/>
        <w:rPr>
          <w:rFonts w:eastAsia="MS Mincho" w:cs="Times New Roman"/>
          <w:sz w:val="24"/>
          <w:szCs w:val="24"/>
        </w:rPr>
      </w:pPr>
      <w:proofErr w:type="spellStart"/>
      <w:r w:rsidRPr="00DA6423">
        <w:rPr>
          <w:rFonts w:eastAsia="MS Mincho" w:cs="Times New Roman"/>
          <w:sz w:val="24"/>
          <w:szCs w:val="24"/>
        </w:rPr>
        <w:t>Zakiya</w:t>
      </w:r>
      <w:proofErr w:type="spellEnd"/>
      <w:r w:rsidRPr="00DA6423">
        <w:rPr>
          <w:rFonts w:eastAsia="MS Mincho" w:cs="Times New Roman"/>
          <w:sz w:val="24"/>
          <w:szCs w:val="24"/>
        </w:rPr>
        <w:t xml:space="preserve"> Smalls</w:t>
      </w:r>
    </w:p>
    <w:p w14:paraId="27825CA0" w14:textId="77777777" w:rsidR="00DA6423" w:rsidRPr="00DA6423" w:rsidRDefault="00DA6423" w:rsidP="00DA6423">
      <w:pPr>
        <w:spacing w:after="0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Nathan Brown</w:t>
      </w:r>
    </w:p>
    <w:p w14:paraId="4F282643" w14:textId="77777777" w:rsidR="00DA6423" w:rsidRPr="00DA6423" w:rsidRDefault="00DA6423" w:rsidP="00DA6423">
      <w:pPr>
        <w:spacing w:after="0"/>
        <w:jc w:val="center"/>
        <w:rPr>
          <w:rFonts w:eastAsia="MS Mincho" w:cs="Times New Roman"/>
          <w:sz w:val="24"/>
          <w:szCs w:val="24"/>
          <w:u w:val="single"/>
        </w:rPr>
      </w:pPr>
    </w:p>
    <w:p w14:paraId="5250C4C3" w14:textId="77777777" w:rsidR="00DA6423" w:rsidRPr="00DA6423" w:rsidRDefault="00DA6423" w:rsidP="00DA6423">
      <w:pPr>
        <w:jc w:val="center"/>
        <w:rPr>
          <w:rFonts w:eastAsia="MS Mincho" w:cs="Times New Roman"/>
          <w:b/>
          <w:bCs/>
          <w:sz w:val="28"/>
          <w:szCs w:val="28"/>
          <w:u w:val="single"/>
        </w:rPr>
      </w:pPr>
      <w:r w:rsidRPr="00DA6423">
        <w:rPr>
          <w:rFonts w:eastAsia="MS Mincho" w:cs="Times New Roman"/>
          <w:b/>
          <w:bCs/>
          <w:sz w:val="28"/>
          <w:szCs w:val="28"/>
          <w:u w:val="single"/>
        </w:rPr>
        <w:t>Sterling Raber Agricultural Land Preservation Board of Lehigh County</w:t>
      </w:r>
    </w:p>
    <w:p w14:paraId="7F99404E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Amy L. Zanelli, Chair</w:t>
      </w:r>
    </w:p>
    <w:p w14:paraId="3544FDE0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Scott Bieber, Vice Chair</w:t>
      </w:r>
    </w:p>
    <w:p w14:paraId="32CC58DC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Teena Bailey</w:t>
      </w:r>
    </w:p>
    <w:p w14:paraId="6479CBA2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Ron Beitler</w:t>
      </w:r>
    </w:p>
    <w:p w14:paraId="2F85EC48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William L. Dietrich</w:t>
      </w:r>
    </w:p>
    <w:p w14:paraId="3FC6453F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 xml:space="preserve">Thomas L. </w:t>
      </w:r>
      <w:proofErr w:type="spellStart"/>
      <w:r w:rsidRPr="00DA6423">
        <w:rPr>
          <w:rFonts w:eastAsia="MS Mincho" w:cs="Times New Roman"/>
          <w:sz w:val="24"/>
          <w:szCs w:val="24"/>
        </w:rPr>
        <w:t>Gettings</w:t>
      </w:r>
      <w:proofErr w:type="spellEnd"/>
    </w:p>
    <w:p w14:paraId="345B597B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Liz Wagner</w:t>
      </w:r>
    </w:p>
    <w:p w14:paraId="2F848420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David M. Smith</w:t>
      </w:r>
    </w:p>
    <w:p w14:paraId="09CD7B32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  <w:u w:val="single"/>
        </w:rPr>
      </w:pPr>
      <w:r w:rsidRPr="00DA6423">
        <w:rPr>
          <w:rFonts w:eastAsia="MS Mincho" w:cs="Times New Roman"/>
          <w:sz w:val="24"/>
          <w:szCs w:val="24"/>
        </w:rPr>
        <w:t xml:space="preserve">Peter P. </w:t>
      </w:r>
      <w:proofErr w:type="spellStart"/>
      <w:r w:rsidRPr="00DA6423">
        <w:rPr>
          <w:rFonts w:eastAsia="MS Mincho" w:cs="Times New Roman"/>
          <w:sz w:val="24"/>
          <w:szCs w:val="24"/>
        </w:rPr>
        <w:t>Wisser</w:t>
      </w:r>
      <w:proofErr w:type="spellEnd"/>
    </w:p>
    <w:p w14:paraId="2AFBF027" w14:textId="77777777" w:rsidR="00DA6423" w:rsidRPr="00DA6423" w:rsidRDefault="00DA6423" w:rsidP="00DA6423">
      <w:pPr>
        <w:jc w:val="center"/>
        <w:rPr>
          <w:rFonts w:eastAsia="MS Mincho" w:cs="Times New Roman"/>
          <w:sz w:val="24"/>
          <w:szCs w:val="24"/>
          <w:u w:val="single"/>
        </w:rPr>
      </w:pPr>
    </w:p>
    <w:p w14:paraId="1E38CA7B" w14:textId="77777777" w:rsidR="00DA6423" w:rsidRPr="00DA6423" w:rsidRDefault="00DA6423" w:rsidP="00DA6423">
      <w:pPr>
        <w:jc w:val="center"/>
        <w:rPr>
          <w:rFonts w:eastAsia="MS Mincho" w:cs="Times New Roman"/>
          <w:b/>
          <w:bCs/>
          <w:sz w:val="28"/>
          <w:szCs w:val="28"/>
          <w:u w:val="single"/>
        </w:rPr>
      </w:pPr>
      <w:r w:rsidRPr="00DA6423">
        <w:rPr>
          <w:rFonts w:eastAsia="MS Mincho" w:cs="Times New Roman"/>
          <w:b/>
          <w:bCs/>
          <w:sz w:val="28"/>
          <w:szCs w:val="28"/>
          <w:u w:val="single"/>
        </w:rPr>
        <w:t>Agricultural Land Preservation Staff</w:t>
      </w:r>
    </w:p>
    <w:p w14:paraId="03BCA103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Diane Matthews-Gehringer, Director</w:t>
      </w:r>
    </w:p>
    <w:p w14:paraId="767998C6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Donna L. Wright, Conservation Program Specialist</w:t>
      </w:r>
    </w:p>
    <w:p w14:paraId="31E6D5F9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Beverly Weaver, Farmland Specialist</w:t>
      </w:r>
    </w:p>
    <w:p w14:paraId="7FAB769D" w14:textId="77777777" w:rsidR="00DA6423" w:rsidRPr="00DA6423" w:rsidRDefault="00DA6423" w:rsidP="00DA6423">
      <w:pPr>
        <w:spacing w:after="0" w:line="240" w:lineRule="auto"/>
        <w:jc w:val="center"/>
        <w:rPr>
          <w:rFonts w:eastAsia="MS Mincho" w:cs="Times New Roman"/>
          <w:sz w:val="24"/>
          <w:szCs w:val="24"/>
        </w:rPr>
      </w:pPr>
      <w:r w:rsidRPr="00DA6423">
        <w:rPr>
          <w:rFonts w:eastAsia="MS Mincho" w:cs="Times New Roman"/>
          <w:sz w:val="24"/>
          <w:szCs w:val="24"/>
        </w:rPr>
        <w:t>Jeff Zehr, Farmland Specialist</w:t>
      </w:r>
    </w:p>
    <w:p w14:paraId="0EA16BF4" w14:textId="77777777" w:rsidR="00883C21" w:rsidRDefault="00883C21"/>
    <w:sectPr w:rsidR="0088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423"/>
    <w:rsid w:val="00883C21"/>
    <w:rsid w:val="00DA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CDA2D"/>
  <w15:chartTrackingRefBased/>
  <w15:docId w15:val="{E5AA6EFD-7FB1-4DDC-AC56-41FF9BF1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2022-04-25T17:24:00Z</dcterms:created>
  <dcterms:modified xsi:type="dcterms:W3CDTF">2022-04-25T17:26:00Z</dcterms:modified>
</cp:coreProperties>
</file>